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443A" w14:textId="77777777" w:rsidR="00EF2711" w:rsidRPr="00EF2711" w:rsidRDefault="00EF2711" w:rsidP="00EF2711">
      <w:pPr>
        <w:autoSpaceDE w:val="0"/>
        <w:autoSpaceDN w:val="0"/>
        <w:adjustRightInd w:val="0"/>
        <w:spacing w:before="120" w:after="0" w:line="276" w:lineRule="auto"/>
        <w:ind w:left="1570" w:hanging="577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F2711">
        <w:rPr>
          <w:rFonts w:ascii="Arial" w:eastAsia="Times New Roman" w:hAnsi="Arial" w:cs="Arial"/>
          <w:b/>
          <w:color w:val="000000"/>
          <w:u w:val="single"/>
          <w:lang w:eastAsia="pl-PL"/>
        </w:rPr>
        <w:t>Zestaw artykułów spożywczych w Podprogramie 2021 obejmuje artykuły spożywcze w łącznej ilości ok. 28,17 kg, w tym:</w:t>
      </w:r>
    </w:p>
    <w:p w14:paraId="458D37DE" w14:textId="77777777" w:rsidR="00EF2711" w:rsidRPr="00EF2711" w:rsidRDefault="00EF2711" w:rsidP="00EF2711">
      <w:pPr>
        <w:autoSpaceDE w:val="0"/>
        <w:autoSpaceDN w:val="0"/>
        <w:adjustRightInd w:val="0"/>
        <w:spacing w:before="120" w:after="0" w:line="276" w:lineRule="auto"/>
        <w:ind w:left="1570" w:hanging="5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F2711">
        <w:rPr>
          <w:rFonts w:ascii="Arial" w:eastAsia="Times New Roman" w:hAnsi="Arial" w:cs="Arial"/>
          <w:b/>
          <w:color w:val="000000"/>
          <w:lang w:eastAsia="pl-PL"/>
        </w:rPr>
        <w:br/>
        <w:t>Artykuły warzywne i owocowe</w:t>
      </w:r>
    </w:p>
    <w:p w14:paraId="55A50E79" w14:textId="77777777" w:rsidR="00EF2711" w:rsidRPr="00EF2711" w:rsidRDefault="00EF2711" w:rsidP="00EF2711">
      <w:pPr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711">
        <w:rPr>
          <w:rFonts w:ascii="Arial" w:eastAsia="Times New Roman" w:hAnsi="Arial" w:cs="Arial"/>
          <w:lang w:eastAsia="pl-PL"/>
        </w:rPr>
        <w:t xml:space="preserve">groszek z marchewką 3,20 kg, </w:t>
      </w:r>
    </w:p>
    <w:p w14:paraId="38291518" w14:textId="77777777" w:rsidR="00EF2711" w:rsidRPr="00EF2711" w:rsidRDefault="00EF2711" w:rsidP="00EF2711">
      <w:pPr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F2711">
        <w:rPr>
          <w:rFonts w:ascii="Arial" w:eastAsia="Times New Roman" w:hAnsi="Arial" w:cs="Arial"/>
          <w:lang w:eastAsia="pl-PL"/>
        </w:rPr>
        <w:t>koncentrat pomidorowy 1,12 kg,</w:t>
      </w:r>
    </w:p>
    <w:p w14:paraId="1B1B0B18" w14:textId="77777777" w:rsidR="00EF2711" w:rsidRPr="00EF2711" w:rsidRDefault="00EF2711" w:rsidP="00EF2711">
      <w:pPr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F2711">
        <w:rPr>
          <w:rFonts w:ascii="Arial" w:eastAsia="Times New Roman" w:hAnsi="Arial" w:cs="Arial"/>
          <w:lang w:eastAsia="pl-PL"/>
        </w:rPr>
        <w:t xml:space="preserve">powidła śliwkowe 1,5 kg, </w:t>
      </w:r>
    </w:p>
    <w:p w14:paraId="7785553B" w14:textId="77777777" w:rsidR="00EF2711" w:rsidRPr="00EF2711" w:rsidRDefault="00EF2711" w:rsidP="00EF2711">
      <w:pPr>
        <w:tabs>
          <w:tab w:val="left" w:pos="709"/>
        </w:tabs>
        <w:autoSpaceDN w:val="0"/>
        <w:spacing w:after="0" w:line="276" w:lineRule="auto"/>
        <w:ind w:left="785"/>
        <w:jc w:val="both"/>
        <w:rPr>
          <w:rFonts w:ascii="Arial" w:eastAsia="Times New Roman" w:hAnsi="Arial" w:cs="Arial"/>
          <w:lang w:eastAsia="pl-PL"/>
        </w:rPr>
      </w:pPr>
    </w:p>
    <w:p w14:paraId="5123BD81" w14:textId="77777777" w:rsidR="00EF2711" w:rsidRPr="00EF2711" w:rsidRDefault="00EF2711" w:rsidP="00EF2711">
      <w:pPr>
        <w:tabs>
          <w:tab w:val="left" w:pos="709"/>
        </w:tabs>
        <w:autoSpaceDN w:val="0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 w:rsidRPr="00EF2711">
        <w:rPr>
          <w:rFonts w:ascii="Arial" w:eastAsia="Times New Roman" w:hAnsi="Arial" w:cs="Arial"/>
          <w:b/>
          <w:lang w:eastAsia="pl-PL"/>
        </w:rPr>
        <w:t>Artykuły skrobiowe</w:t>
      </w:r>
    </w:p>
    <w:p w14:paraId="6329EE7B" w14:textId="77777777" w:rsidR="00EF2711" w:rsidRPr="00EF2711" w:rsidRDefault="00EF2711" w:rsidP="00EF2711">
      <w:pPr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F2711">
        <w:rPr>
          <w:rFonts w:ascii="Arial" w:eastAsia="Times New Roman" w:hAnsi="Arial" w:cs="Arial"/>
          <w:lang w:eastAsia="pl-PL"/>
        </w:rPr>
        <w:t xml:space="preserve">makaron jajeczny świderki 4,50 kg, </w:t>
      </w:r>
    </w:p>
    <w:p w14:paraId="0184174D" w14:textId="4A5CFDE7" w:rsidR="00E66C9B" w:rsidRPr="00EF2711" w:rsidRDefault="00EF2711" w:rsidP="00EF2711">
      <w:pPr>
        <w:pStyle w:val="Akapitzlist"/>
        <w:numPr>
          <w:ilvl w:val="2"/>
          <w:numId w:val="1"/>
        </w:numPr>
      </w:pPr>
      <w:r w:rsidRPr="00EF2711">
        <w:rPr>
          <w:rFonts w:ascii="Arial" w:hAnsi="Arial" w:cs="Arial"/>
        </w:rPr>
        <w:t>kasza jęczmienna 1,00 kg</w:t>
      </w:r>
    </w:p>
    <w:p w14:paraId="04D3117A" w14:textId="77777777" w:rsidR="00EF2711" w:rsidRDefault="00EF2711" w:rsidP="00EF2711">
      <w:pPr>
        <w:pStyle w:val="Akapitzlist"/>
        <w:tabs>
          <w:tab w:val="left" w:pos="709"/>
        </w:tabs>
        <w:spacing w:line="276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Artykuły mleczne</w:t>
      </w:r>
    </w:p>
    <w:p w14:paraId="6C85767C" w14:textId="58FA028B" w:rsidR="00EF2711" w:rsidRPr="00EF2711" w:rsidRDefault="00EF2711" w:rsidP="00EF2711">
      <w:pPr>
        <w:pStyle w:val="Akapitzlist"/>
        <w:numPr>
          <w:ilvl w:val="2"/>
          <w:numId w:val="1"/>
        </w:numPr>
      </w:pPr>
      <w:r>
        <w:rPr>
          <w:rFonts w:ascii="Arial" w:hAnsi="Arial" w:cs="Arial"/>
        </w:rPr>
        <w:t>mleko UHT 5 l,</w:t>
      </w:r>
    </w:p>
    <w:p w14:paraId="2682E336" w14:textId="77777777" w:rsidR="00EF2711" w:rsidRDefault="00EF2711" w:rsidP="00EF2711">
      <w:pPr>
        <w:pStyle w:val="Akapitzlist"/>
        <w:tabs>
          <w:tab w:val="left" w:pos="709"/>
        </w:tabs>
        <w:spacing w:line="276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Artykuły mięsne</w:t>
      </w:r>
    </w:p>
    <w:p w14:paraId="065352CE" w14:textId="77777777" w:rsidR="00EF2711" w:rsidRDefault="00EF2711" w:rsidP="00EF2711">
      <w:pPr>
        <w:pStyle w:val="Akapitzlist"/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szynka drobiowa 1,80 kg, </w:t>
      </w:r>
    </w:p>
    <w:p w14:paraId="459C678D" w14:textId="77777777" w:rsidR="00EF2711" w:rsidRDefault="00EF2711" w:rsidP="00EF2711">
      <w:pPr>
        <w:pStyle w:val="Akapitzlist"/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szynka wieprzowa mielona 1,20 kg </w:t>
      </w:r>
    </w:p>
    <w:p w14:paraId="1C3D6757" w14:textId="77777777" w:rsidR="00EF2711" w:rsidRDefault="00EF2711" w:rsidP="00EF2711">
      <w:pPr>
        <w:pStyle w:val="Akapitzlist"/>
        <w:numPr>
          <w:ilvl w:val="2"/>
          <w:numId w:val="1"/>
        </w:numPr>
        <w:tabs>
          <w:tab w:val="left" w:pos="709"/>
        </w:tabs>
        <w:autoSpaceDN w:val="0"/>
        <w:spacing w:after="0"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filet z makreli w oleju 0,85 kg, </w:t>
      </w:r>
    </w:p>
    <w:p w14:paraId="7AB22348" w14:textId="77777777" w:rsidR="00EF2711" w:rsidRDefault="00EF2711" w:rsidP="00EF2711">
      <w:pPr>
        <w:pStyle w:val="Akapitzlist"/>
        <w:tabs>
          <w:tab w:val="left" w:pos="709"/>
        </w:tabs>
        <w:spacing w:line="276" w:lineRule="auto"/>
        <w:ind w:left="785"/>
        <w:jc w:val="both"/>
        <w:rPr>
          <w:rFonts w:ascii="Arial" w:hAnsi="Arial" w:cs="Arial"/>
          <w:b/>
        </w:rPr>
      </w:pPr>
    </w:p>
    <w:p w14:paraId="1F008794" w14:textId="77777777" w:rsidR="00EF2711" w:rsidRDefault="00EF2711" w:rsidP="00EF2711">
      <w:pPr>
        <w:pStyle w:val="Akapitzlist"/>
        <w:tabs>
          <w:tab w:val="left" w:pos="709"/>
        </w:tabs>
        <w:spacing w:line="276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Cukier</w:t>
      </w:r>
    </w:p>
    <w:p w14:paraId="0A40644B" w14:textId="1D391EC7" w:rsidR="00EF2711" w:rsidRPr="00EF2711" w:rsidRDefault="00EF2711" w:rsidP="00EF2711">
      <w:pPr>
        <w:pStyle w:val="Akapitzlist"/>
        <w:numPr>
          <w:ilvl w:val="2"/>
          <w:numId w:val="1"/>
        </w:numPr>
      </w:pPr>
      <w:r>
        <w:rPr>
          <w:rFonts w:ascii="Arial" w:hAnsi="Arial" w:cs="Arial"/>
        </w:rPr>
        <w:t>cukier biały 4,00 kg</w:t>
      </w:r>
    </w:p>
    <w:p w14:paraId="31003497" w14:textId="77777777" w:rsidR="00EF2711" w:rsidRDefault="00EF2711" w:rsidP="00EF2711">
      <w:pPr>
        <w:pStyle w:val="Akapitzlist"/>
        <w:tabs>
          <w:tab w:val="left" w:pos="709"/>
        </w:tabs>
        <w:spacing w:line="276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Tłuszcze</w:t>
      </w:r>
    </w:p>
    <w:p w14:paraId="335E7729" w14:textId="251E5693" w:rsidR="00EF2711" w:rsidRPr="00EF2711" w:rsidRDefault="00EF2711" w:rsidP="00EF2711">
      <w:pPr>
        <w:pStyle w:val="Akapitzlist"/>
        <w:numPr>
          <w:ilvl w:val="2"/>
          <w:numId w:val="1"/>
        </w:numPr>
      </w:pPr>
      <w:r>
        <w:rPr>
          <w:rFonts w:ascii="Arial" w:hAnsi="Arial" w:cs="Arial"/>
        </w:rPr>
        <w:t>olej rzepakowy 4 l,</w:t>
      </w:r>
    </w:p>
    <w:p w14:paraId="17EBFE20" w14:textId="77777777" w:rsidR="00EF2711" w:rsidRDefault="00EF2711" w:rsidP="00EF2711">
      <w:pPr>
        <w:pStyle w:val="Akapitzlist"/>
        <w:ind w:left="644"/>
      </w:pPr>
    </w:p>
    <w:sectPr w:rsidR="00EF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55"/>
    <w:multiLevelType w:val="multilevel"/>
    <w:tmpl w:val="93525B64"/>
    <w:lvl w:ilvl="0">
      <w:start w:val="8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29"/>
      <w:numFmt w:val="bullet"/>
      <w:lvlText w:val="−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11"/>
    <w:rsid w:val="00890DB7"/>
    <w:rsid w:val="00E66C9B"/>
    <w:rsid w:val="00E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F6A6"/>
  <w15:chartTrackingRefBased/>
  <w15:docId w15:val="{9BB29C06-0B4B-4768-91AD-BE63A78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2022-02-11T08:37:00Z</dcterms:created>
  <dcterms:modified xsi:type="dcterms:W3CDTF">2022-02-11T08:43:00Z</dcterms:modified>
</cp:coreProperties>
</file>